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45" w:rsidRPr="005B2345" w:rsidRDefault="005B2345" w:rsidP="00681205">
      <w:pPr>
        <w:pStyle w:val="BodyText1"/>
        <w:rPr>
          <w:b/>
          <w:sz w:val="28"/>
          <w:szCs w:val="28"/>
        </w:rPr>
      </w:pPr>
      <w:r w:rsidRPr="005B2345">
        <w:rPr>
          <w:b/>
          <w:sz w:val="28"/>
          <w:szCs w:val="28"/>
        </w:rPr>
        <w:t>Welfare Reform Health Impact Delivery Group</w:t>
      </w:r>
      <w:r>
        <w:rPr>
          <w:b/>
          <w:sz w:val="28"/>
          <w:szCs w:val="28"/>
        </w:rPr>
        <w:t>, 15</w:t>
      </w:r>
      <w:r w:rsidRPr="005B234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2019</w:t>
      </w:r>
    </w:p>
    <w:p w:rsidR="005B2345" w:rsidRDefault="005B2345" w:rsidP="00681205">
      <w:pPr>
        <w:pStyle w:val="BodyText1"/>
      </w:pPr>
    </w:p>
    <w:p w:rsidR="005B2345" w:rsidRPr="005B2345" w:rsidRDefault="005B2345" w:rsidP="005B2345">
      <w:pPr>
        <w:pStyle w:val="BodyText1"/>
        <w:rPr>
          <w:b/>
        </w:rPr>
      </w:pPr>
      <w:r w:rsidRPr="005B2345">
        <w:rPr>
          <w:b/>
        </w:rPr>
        <w:t>Actions for Scottish Government and NHS and Public Health Bodies in Scotland</w:t>
      </w:r>
    </w:p>
    <w:p w:rsidR="005B2345" w:rsidRDefault="005B2345" w:rsidP="005B2345">
      <w:pPr>
        <w:pStyle w:val="BodyText1"/>
      </w:pPr>
    </w:p>
    <w:p w:rsidR="005B2345" w:rsidRDefault="005B2345" w:rsidP="005B2345">
      <w:pPr>
        <w:pStyle w:val="BodyText1"/>
      </w:pPr>
      <w:r>
        <w:t>Adequate income for healthy living:</w:t>
      </w:r>
    </w:p>
    <w:p w:rsidR="005B2345" w:rsidRDefault="005B2345" w:rsidP="005B2345">
      <w:pPr>
        <w:pStyle w:val="BodyText1"/>
        <w:numPr>
          <w:ilvl w:val="0"/>
          <w:numId w:val="16"/>
        </w:numPr>
      </w:pPr>
      <w:r>
        <w:t xml:space="preserve">Promote and support take up of benefits </w:t>
      </w:r>
    </w:p>
    <w:p w:rsidR="005B2345" w:rsidRDefault="005B2345" w:rsidP="005B2345">
      <w:pPr>
        <w:pStyle w:val="BodyText1"/>
        <w:numPr>
          <w:ilvl w:val="0"/>
          <w:numId w:val="16"/>
        </w:numPr>
      </w:pPr>
      <w:r>
        <w:t xml:space="preserve">Support actions emerging from the Health and Work review </w:t>
      </w:r>
    </w:p>
    <w:p w:rsidR="005B2345" w:rsidRDefault="005B2345" w:rsidP="005B2345">
      <w:pPr>
        <w:pStyle w:val="BodyText1"/>
      </w:pPr>
    </w:p>
    <w:p w:rsidR="005B2345" w:rsidRDefault="005B2345" w:rsidP="005B2345">
      <w:pPr>
        <w:pStyle w:val="BodyText1"/>
      </w:pPr>
      <w:r>
        <w:t>Protect vulnerable people from harm:</w:t>
      </w:r>
    </w:p>
    <w:p w:rsidR="005B2345" w:rsidRDefault="005B2345" w:rsidP="005B2345">
      <w:pPr>
        <w:pStyle w:val="BodyText1"/>
        <w:numPr>
          <w:ilvl w:val="0"/>
          <w:numId w:val="15"/>
        </w:numPr>
      </w:pPr>
      <w:r>
        <w:t>Explore ways of reducing DNAs among vulnerable population groups, and sharing learning with DWP</w:t>
      </w:r>
    </w:p>
    <w:p w:rsidR="005B2345" w:rsidRDefault="005B2345" w:rsidP="005B2345">
      <w:pPr>
        <w:pStyle w:val="BodyText1"/>
        <w:numPr>
          <w:ilvl w:val="0"/>
          <w:numId w:val="15"/>
        </w:numPr>
      </w:pPr>
      <w:r>
        <w:t xml:space="preserve">Support development of complex needs plans in local Jobcentre areas </w:t>
      </w:r>
    </w:p>
    <w:p w:rsidR="005B2345" w:rsidRDefault="005B2345" w:rsidP="005B2345">
      <w:pPr>
        <w:pStyle w:val="BodyText1"/>
        <w:numPr>
          <w:ilvl w:val="0"/>
          <w:numId w:val="15"/>
        </w:numPr>
      </w:pPr>
      <w:r>
        <w:t xml:space="preserve">Support DWP </w:t>
      </w:r>
      <w:r>
        <w:t xml:space="preserve">to </w:t>
      </w:r>
      <w:r>
        <w:t>develop their mental health support strategies to prevent unintended harm</w:t>
      </w:r>
    </w:p>
    <w:p w:rsidR="005B2345" w:rsidRDefault="005B2345" w:rsidP="00681205">
      <w:pPr>
        <w:pStyle w:val="BodyText1"/>
      </w:pPr>
    </w:p>
    <w:p w:rsidR="005B2345" w:rsidRPr="004A6A30" w:rsidRDefault="005B2345" w:rsidP="005B2345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Actions for DWP and UK Government</w:t>
      </w:r>
    </w:p>
    <w:p w:rsidR="005B2345" w:rsidRDefault="005B2345" w:rsidP="00681205">
      <w:pPr>
        <w:pStyle w:val="BodyText1"/>
      </w:pPr>
    </w:p>
    <w:p w:rsidR="005B2345" w:rsidRDefault="005B2345" w:rsidP="005B2345">
      <w:r>
        <w:t>Protect vulnerable people from harm:</w:t>
      </w:r>
    </w:p>
    <w:p w:rsidR="005B2345" w:rsidRDefault="005B2345" w:rsidP="005B234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A51433">
        <w:rPr>
          <w:rFonts w:cs="Arial"/>
          <w:szCs w:val="24"/>
        </w:rPr>
        <w:t xml:space="preserve">Improve identification and protection of vulnerable people and extend this to include vulnerable dependents of claimants. </w:t>
      </w:r>
    </w:p>
    <w:p w:rsidR="005B2345" w:rsidRPr="00A51433" w:rsidRDefault="005B2345" w:rsidP="005B234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A51433">
        <w:rPr>
          <w:rFonts w:cs="Arial"/>
          <w:szCs w:val="24"/>
        </w:rPr>
        <w:t>Improve mental health awareness and support</w:t>
      </w:r>
      <w:r>
        <w:rPr>
          <w:rFonts w:cs="Arial"/>
          <w:szCs w:val="24"/>
        </w:rPr>
        <w:t>.</w:t>
      </w:r>
    </w:p>
    <w:p w:rsidR="005B2345" w:rsidRDefault="005B2345" w:rsidP="005B2345">
      <w:pPr>
        <w:tabs>
          <w:tab w:val="left" w:pos="1161"/>
        </w:tabs>
      </w:pPr>
      <w:r>
        <w:tab/>
      </w:r>
    </w:p>
    <w:p w:rsidR="005B2345" w:rsidRDefault="005B2345" w:rsidP="005B2345">
      <w:r>
        <w:t>Remove barriers to access:</w:t>
      </w:r>
    </w:p>
    <w:p w:rsidR="005B2345" w:rsidRDefault="005B2345" w:rsidP="005B2345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A51433">
        <w:rPr>
          <w:rFonts w:cs="Arial"/>
          <w:szCs w:val="24"/>
        </w:rPr>
        <w:t>Address digital exclusion issues.</w:t>
      </w:r>
    </w:p>
    <w:p w:rsidR="005B2345" w:rsidRPr="005B2345" w:rsidRDefault="005B2345" w:rsidP="005B2345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Address other barriers to access (e.g. literacy, English language, learning difficulties)</w:t>
      </w:r>
    </w:p>
    <w:p w:rsidR="005B2345" w:rsidRDefault="005B2345" w:rsidP="005B2345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2E14F0">
        <w:rPr>
          <w:rFonts w:cs="Arial"/>
          <w:szCs w:val="24"/>
        </w:rPr>
        <w:t>Ensure people’s entitlements are met, through improvem</w:t>
      </w:r>
      <w:r>
        <w:rPr>
          <w:rFonts w:cs="Arial"/>
          <w:szCs w:val="24"/>
        </w:rPr>
        <w:t>ents in decision making process, including work capability assessments process for UC/ESA. I</w:t>
      </w:r>
      <w:r w:rsidRPr="002E14F0">
        <w:rPr>
          <w:rFonts w:cs="Arial"/>
          <w:szCs w:val="24"/>
        </w:rPr>
        <w:t xml:space="preserve">ntroduce compensation payments for claimants where incorrect decisions have been made or benefit payments have been unduly delayed.  </w:t>
      </w:r>
    </w:p>
    <w:p w:rsidR="005B2345" w:rsidRDefault="005B2345" w:rsidP="005B2345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A51433">
        <w:rPr>
          <w:rFonts w:cs="Arial"/>
          <w:szCs w:val="24"/>
        </w:rPr>
        <w:t>Abolish sanctions for missed appointments</w:t>
      </w:r>
    </w:p>
    <w:p w:rsidR="005B2345" w:rsidRPr="005B2345" w:rsidRDefault="005B2345" w:rsidP="005B2345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2E14F0">
        <w:rPr>
          <w:rFonts w:cs="Arial"/>
          <w:szCs w:val="24"/>
        </w:rPr>
        <w:t>Abolish the 5 week wait for UC by changing to payment in advance rather than arrears.</w:t>
      </w:r>
    </w:p>
    <w:p w:rsidR="005B2345" w:rsidRDefault="005B2345" w:rsidP="005B2345">
      <w:pPr>
        <w:rPr>
          <w:rFonts w:cs="Arial"/>
          <w:szCs w:val="24"/>
        </w:rPr>
      </w:pPr>
    </w:p>
    <w:p w:rsidR="005B2345" w:rsidRDefault="005B2345" w:rsidP="005B2345">
      <w:r>
        <w:t>Adequate income for healthy living:</w:t>
      </w:r>
    </w:p>
    <w:p w:rsidR="005B2345" w:rsidRPr="005B2345" w:rsidRDefault="005B2345" w:rsidP="005B234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A51433">
        <w:rPr>
          <w:rFonts w:cs="Arial"/>
          <w:szCs w:val="24"/>
        </w:rPr>
        <w:t>Support take up of full range of benefit entitlement.</w:t>
      </w:r>
    </w:p>
    <w:p w:rsidR="005B2345" w:rsidRPr="004A6A30" w:rsidRDefault="005B2345" w:rsidP="005B234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4A6A30">
        <w:rPr>
          <w:rFonts w:cs="Arial"/>
          <w:szCs w:val="24"/>
        </w:rPr>
        <w:t xml:space="preserve">End the two-child limit and benefit cap, and increase the child element of universal credit. This would be an effective way of reducing child poverty in Scotland. </w:t>
      </w:r>
    </w:p>
    <w:p w:rsidR="005B2345" w:rsidRPr="005B2345" w:rsidRDefault="005B2345" w:rsidP="005B234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Abolish sanctions at least for pregnant women, parents and people with health problems or disabilities. </w:t>
      </w:r>
    </w:p>
    <w:p w:rsidR="005B2345" w:rsidRDefault="005B2345" w:rsidP="005B234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4A6A30">
        <w:rPr>
          <w:rFonts w:cs="Arial"/>
          <w:szCs w:val="24"/>
        </w:rPr>
        <w:t>Uprate benefits in line with prices and/or earnings (similar principle to pensions).</w:t>
      </w:r>
    </w:p>
    <w:p w:rsidR="005B2345" w:rsidRPr="005B2345" w:rsidRDefault="005B2345" w:rsidP="005B234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Increase the value of </w:t>
      </w:r>
      <w:r w:rsidRPr="00102735">
        <w:rPr>
          <w:rFonts w:cs="Arial"/>
          <w:szCs w:val="24"/>
        </w:rPr>
        <w:t>means-tested benefits</w:t>
      </w:r>
      <w:r>
        <w:rPr>
          <w:rFonts w:cs="Arial"/>
          <w:szCs w:val="24"/>
        </w:rPr>
        <w:t xml:space="preserve">.  There is evidence that this would be likely to </w:t>
      </w:r>
      <w:r w:rsidRPr="00102735">
        <w:rPr>
          <w:rFonts w:cs="Arial"/>
          <w:szCs w:val="24"/>
        </w:rPr>
        <w:t>improve health</w:t>
      </w:r>
      <w:r>
        <w:rPr>
          <w:rFonts w:cs="Arial"/>
          <w:szCs w:val="24"/>
        </w:rPr>
        <w:t xml:space="preserve"> </w:t>
      </w:r>
      <w:r w:rsidRPr="00102735">
        <w:rPr>
          <w:rFonts w:cs="Arial"/>
          <w:szCs w:val="24"/>
        </w:rPr>
        <w:t xml:space="preserve">and narrow health inequalities in Scotland. </w:t>
      </w:r>
      <w:bookmarkStart w:id="0" w:name="_GoBack"/>
      <w:bookmarkEnd w:id="0"/>
    </w:p>
    <w:p w:rsidR="005B2345" w:rsidRDefault="005B2345" w:rsidP="005B2345">
      <w:pPr>
        <w:rPr>
          <w:rFonts w:cs="Arial"/>
          <w:szCs w:val="24"/>
        </w:rPr>
      </w:pPr>
    </w:p>
    <w:sectPr w:rsidR="005B23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45" w:rsidRDefault="005B2345" w:rsidP="005B2345">
      <w:r>
        <w:separator/>
      </w:r>
    </w:p>
  </w:endnote>
  <w:endnote w:type="continuationSeparator" w:id="0">
    <w:p w:rsidR="005B2345" w:rsidRDefault="005B2345" w:rsidP="005B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45" w:rsidRDefault="005B2345" w:rsidP="005B2345">
      <w:r>
        <w:separator/>
      </w:r>
    </w:p>
  </w:footnote>
  <w:footnote w:type="continuationSeparator" w:id="0">
    <w:p w:rsidR="005B2345" w:rsidRDefault="005B2345" w:rsidP="005B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DAA"/>
    <w:multiLevelType w:val="hybridMultilevel"/>
    <w:tmpl w:val="CE8A2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57154"/>
    <w:multiLevelType w:val="hybridMultilevel"/>
    <w:tmpl w:val="E2D6B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933AB"/>
    <w:multiLevelType w:val="hybridMultilevel"/>
    <w:tmpl w:val="CFFC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39701B"/>
    <w:multiLevelType w:val="hybridMultilevel"/>
    <w:tmpl w:val="DA9638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61836"/>
    <w:multiLevelType w:val="hybridMultilevel"/>
    <w:tmpl w:val="FD320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E149A"/>
    <w:multiLevelType w:val="hybridMultilevel"/>
    <w:tmpl w:val="3E8AA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DB58FF"/>
    <w:multiLevelType w:val="hybridMultilevel"/>
    <w:tmpl w:val="17184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296AD5"/>
    <w:multiLevelType w:val="hybridMultilevel"/>
    <w:tmpl w:val="199CFA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15"/>
  </w:num>
  <w:num w:numId="7">
    <w:abstractNumId w:val="7"/>
  </w:num>
  <w:num w:numId="8">
    <w:abstractNumId w:val="8"/>
  </w:num>
  <w:num w:numId="9">
    <w:abstractNumId w:val="6"/>
  </w:num>
  <w:num w:numId="10">
    <w:abstractNumId w:val="14"/>
  </w:num>
  <w:num w:numId="11">
    <w:abstractNumId w:val="9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45"/>
    <w:rsid w:val="0003231D"/>
    <w:rsid w:val="000B5054"/>
    <w:rsid w:val="000B7B14"/>
    <w:rsid w:val="000C6EB6"/>
    <w:rsid w:val="0010680F"/>
    <w:rsid w:val="00106EF1"/>
    <w:rsid w:val="00112265"/>
    <w:rsid w:val="00120525"/>
    <w:rsid w:val="0013180F"/>
    <w:rsid w:val="00140405"/>
    <w:rsid w:val="001675F3"/>
    <w:rsid w:val="00172860"/>
    <w:rsid w:val="001729BB"/>
    <w:rsid w:val="00175C38"/>
    <w:rsid w:val="00186039"/>
    <w:rsid w:val="00193FA8"/>
    <w:rsid w:val="001A170A"/>
    <w:rsid w:val="001A496F"/>
    <w:rsid w:val="001D1890"/>
    <w:rsid w:val="001E602B"/>
    <w:rsid w:val="001E6745"/>
    <w:rsid w:val="00211339"/>
    <w:rsid w:val="00211922"/>
    <w:rsid w:val="00227009"/>
    <w:rsid w:val="00244AF4"/>
    <w:rsid w:val="002C5F99"/>
    <w:rsid w:val="002D1027"/>
    <w:rsid w:val="002D6BBA"/>
    <w:rsid w:val="002E2303"/>
    <w:rsid w:val="002E63B4"/>
    <w:rsid w:val="002E6736"/>
    <w:rsid w:val="00307C29"/>
    <w:rsid w:val="00315BCA"/>
    <w:rsid w:val="003347DA"/>
    <w:rsid w:val="0033754D"/>
    <w:rsid w:val="00347701"/>
    <w:rsid w:val="00352307"/>
    <w:rsid w:val="00373501"/>
    <w:rsid w:val="0038233D"/>
    <w:rsid w:val="00382649"/>
    <w:rsid w:val="00391899"/>
    <w:rsid w:val="003A1B0D"/>
    <w:rsid w:val="003C5ECF"/>
    <w:rsid w:val="003E33A5"/>
    <w:rsid w:val="003F037A"/>
    <w:rsid w:val="00400414"/>
    <w:rsid w:val="00401B91"/>
    <w:rsid w:val="00420325"/>
    <w:rsid w:val="00427A1A"/>
    <w:rsid w:val="0043239C"/>
    <w:rsid w:val="0046387F"/>
    <w:rsid w:val="0048525F"/>
    <w:rsid w:val="00497670"/>
    <w:rsid w:val="004B30D0"/>
    <w:rsid w:val="004D0601"/>
    <w:rsid w:val="004E04EF"/>
    <w:rsid w:val="004E5E5E"/>
    <w:rsid w:val="00505C29"/>
    <w:rsid w:val="00515FE4"/>
    <w:rsid w:val="0052739D"/>
    <w:rsid w:val="00552E7C"/>
    <w:rsid w:val="0056196C"/>
    <w:rsid w:val="00562226"/>
    <w:rsid w:val="005B2345"/>
    <w:rsid w:val="005C0D9C"/>
    <w:rsid w:val="005C59C3"/>
    <w:rsid w:val="005D5A5A"/>
    <w:rsid w:val="00613A14"/>
    <w:rsid w:val="006602F3"/>
    <w:rsid w:val="006712C0"/>
    <w:rsid w:val="00681205"/>
    <w:rsid w:val="00686DE9"/>
    <w:rsid w:val="006979F9"/>
    <w:rsid w:val="006C3EFA"/>
    <w:rsid w:val="006D124E"/>
    <w:rsid w:val="00714FEC"/>
    <w:rsid w:val="00723AFA"/>
    <w:rsid w:val="00730209"/>
    <w:rsid w:val="007459AB"/>
    <w:rsid w:val="00766141"/>
    <w:rsid w:val="007A67F6"/>
    <w:rsid w:val="007A7D51"/>
    <w:rsid w:val="00801D27"/>
    <w:rsid w:val="00835EB3"/>
    <w:rsid w:val="0084596C"/>
    <w:rsid w:val="00866397"/>
    <w:rsid w:val="00873481"/>
    <w:rsid w:val="00894CB7"/>
    <w:rsid w:val="008A047C"/>
    <w:rsid w:val="008A43C1"/>
    <w:rsid w:val="008A477A"/>
    <w:rsid w:val="00901272"/>
    <w:rsid w:val="00937026"/>
    <w:rsid w:val="009D7E7F"/>
    <w:rsid w:val="009E3BB3"/>
    <w:rsid w:val="009E7C53"/>
    <w:rsid w:val="009F58EB"/>
    <w:rsid w:val="00A46C5D"/>
    <w:rsid w:val="00A72F88"/>
    <w:rsid w:val="00A77C1D"/>
    <w:rsid w:val="00AB0529"/>
    <w:rsid w:val="00AC7878"/>
    <w:rsid w:val="00B06AEE"/>
    <w:rsid w:val="00B1206B"/>
    <w:rsid w:val="00B366F3"/>
    <w:rsid w:val="00B51E30"/>
    <w:rsid w:val="00B64DA3"/>
    <w:rsid w:val="00B6594E"/>
    <w:rsid w:val="00B8717F"/>
    <w:rsid w:val="00B91A75"/>
    <w:rsid w:val="00B94561"/>
    <w:rsid w:val="00BA08ED"/>
    <w:rsid w:val="00BB0209"/>
    <w:rsid w:val="00BB1323"/>
    <w:rsid w:val="00BB5978"/>
    <w:rsid w:val="00BC3715"/>
    <w:rsid w:val="00BF3F19"/>
    <w:rsid w:val="00C059A2"/>
    <w:rsid w:val="00C27630"/>
    <w:rsid w:val="00C3025E"/>
    <w:rsid w:val="00C564DC"/>
    <w:rsid w:val="00C60191"/>
    <w:rsid w:val="00C81746"/>
    <w:rsid w:val="00CC4236"/>
    <w:rsid w:val="00CD1081"/>
    <w:rsid w:val="00CE5C70"/>
    <w:rsid w:val="00D1284E"/>
    <w:rsid w:val="00D279C4"/>
    <w:rsid w:val="00D41D62"/>
    <w:rsid w:val="00D434C4"/>
    <w:rsid w:val="00D86485"/>
    <w:rsid w:val="00D972DE"/>
    <w:rsid w:val="00DA1227"/>
    <w:rsid w:val="00DD36B1"/>
    <w:rsid w:val="00DE00BD"/>
    <w:rsid w:val="00DE193A"/>
    <w:rsid w:val="00DE54F8"/>
    <w:rsid w:val="00DF6EDB"/>
    <w:rsid w:val="00E15B8E"/>
    <w:rsid w:val="00E16CCF"/>
    <w:rsid w:val="00E26915"/>
    <w:rsid w:val="00E44A15"/>
    <w:rsid w:val="00E600FD"/>
    <w:rsid w:val="00E73D3B"/>
    <w:rsid w:val="00E91614"/>
    <w:rsid w:val="00E91D77"/>
    <w:rsid w:val="00F17A93"/>
    <w:rsid w:val="00F42410"/>
    <w:rsid w:val="00F42FC0"/>
    <w:rsid w:val="00F76F61"/>
    <w:rsid w:val="00F87672"/>
    <w:rsid w:val="00FA02F9"/>
    <w:rsid w:val="00FA6955"/>
    <w:rsid w:val="00FC3F94"/>
    <w:rsid w:val="00FD32F6"/>
    <w:rsid w:val="00FD4F5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A592E-4C72-4F97-8B36-FB74958E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45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873481"/>
    <w:pPr>
      <w:spacing w:line="240" w:lineRule="auto"/>
    </w:pPr>
    <w:rPr>
      <w:sz w:val="40"/>
    </w:rPr>
  </w:style>
  <w:style w:type="character" w:customStyle="1" w:styleId="AheadChar">
    <w:name w:val="A head Char"/>
    <w:basedOn w:val="DefaultParagraphFont"/>
    <w:link w:val="Ahead"/>
    <w:rsid w:val="00873481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873481"/>
    <w:rPr>
      <w:rFonts w:eastAsia="Cambria"/>
      <w:sz w:val="32"/>
    </w:rPr>
  </w:style>
  <w:style w:type="character" w:customStyle="1" w:styleId="BheadChar">
    <w:name w:val="B head Char"/>
    <w:basedOn w:val="DefaultParagraphFont"/>
    <w:link w:val="Bhead"/>
    <w:rsid w:val="00873481"/>
    <w:rPr>
      <w:rFonts w:ascii="Arial" w:eastAsia="Cambria" w:hAnsi="Arial" w:cs="Arial"/>
      <w:b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681205"/>
    <w:rPr>
      <w:rFonts w:ascii="Arial" w:hAnsi="Arial"/>
      <w:b/>
      <w:sz w:val="24"/>
    </w:rPr>
  </w:style>
  <w:style w:type="character" w:customStyle="1" w:styleId="Bodytextitalic">
    <w:name w:val="Body text italic"/>
    <w:basedOn w:val="DefaultParagraphFont"/>
    <w:uiPriority w:val="1"/>
    <w:qFormat/>
    <w:rsid w:val="00681205"/>
    <w:rPr>
      <w:rFonts w:ascii="Arial" w:hAnsi="Arial"/>
      <w:i/>
      <w:sz w:val="24"/>
    </w:rPr>
  </w:style>
  <w:style w:type="paragraph" w:customStyle="1" w:styleId="BodyText1">
    <w:name w:val="Body Text1"/>
    <w:qFormat/>
    <w:rsid w:val="0087348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873481"/>
    <w:rPr>
      <w:sz w:val="28"/>
    </w:rPr>
  </w:style>
  <w:style w:type="character" w:customStyle="1" w:styleId="CheadChar">
    <w:name w:val="C head Char"/>
    <w:basedOn w:val="DefaultParagraphFont"/>
    <w:link w:val="Chead"/>
    <w:rsid w:val="00873481"/>
    <w:rPr>
      <w:rFonts w:ascii="Arial" w:eastAsia="Cambria" w:hAnsi="Arial" w:cs="Arial"/>
      <w:b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873481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873481"/>
    <w:rPr>
      <w:rFonts w:ascii="Arial" w:eastAsia="Cambria" w:hAnsi="Arial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rPr>
      <w:sz w:val="22"/>
      <w:szCs w:val="22"/>
    </w:rPr>
  </w:style>
  <w:style w:type="character" w:styleId="Hyperlink">
    <w:name w:val="Hyperlink"/>
    <w:basedOn w:val="DefaultParagraphFont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681205"/>
    <w:pPr>
      <w:ind w:left="480"/>
    </w:pPr>
    <w:rPr>
      <w:sz w:val="26"/>
    </w:rPr>
  </w:style>
  <w:style w:type="paragraph" w:customStyle="1" w:styleId="Quotesource">
    <w:name w:val="Quote source"/>
    <w:basedOn w:val="Quotetext"/>
    <w:next w:val="BodyText1"/>
    <w:qFormat/>
    <w:rsid w:val="00681205"/>
    <w:rPr>
      <w:rFonts w:ascii="Arial Narrow" w:hAnsi="Arial Narrow"/>
      <w:sz w:val="24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 w:val="0"/>
    </w:rPr>
  </w:style>
  <w:style w:type="paragraph" w:customStyle="1" w:styleId="Tablebodytext">
    <w:name w:val="Table body text"/>
    <w:basedOn w:val="BodyText1"/>
    <w:uiPriority w:val="99"/>
    <w:qFormat/>
    <w:rsid w:val="00681205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  <w:style w:type="character" w:styleId="CommentReference">
    <w:name w:val="annotation reference"/>
    <w:semiHidden/>
    <w:rsid w:val="005B23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234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2345"/>
    <w:rPr>
      <w:rFonts w:ascii="Arial" w:eastAsia="Times New Roman" w:hAnsi="Arial"/>
    </w:rPr>
  </w:style>
  <w:style w:type="table" w:styleId="TableGrid">
    <w:name w:val="Table Grid"/>
    <w:basedOn w:val="TableNormal"/>
    <w:rsid w:val="005B234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234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5B234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B2345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B2345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5B2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23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1673</Characters>
  <Application>Microsoft Office Word</Application>
  <DocSecurity>0</DocSecurity>
  <Lines>13</Lines>
  <Paragraphs>3</Paragraphs>
  <ScaleCrop>false</ScaleCrop>
  <Company>NHS HealthScotland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Taulbut</dc:creator>
  <cp:keywords/>
  <dc:description/>
  <cp:lastModifiedBy>Martin Taulbut</cp:lastModifiedBy>
  <cp:revision>1</cp:revision>
  <dcterms:created xsi:type="dcterms:W3CDTF">2019-05-14T15:39:00Z</dcterms:created>
  <dcterms:modified xsi:type="dcterms:W3CDTF">2019-05-14T15:46:00Z</dcterms:modified>
</cp:coreProperties>
</file>